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Федеральный закон от 29.12.2012 г. № 273-ФЗ «Об образовании в Российской Федерации».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Стратегия развития воспитания в РФ на период до 2025 года (на плановый период до 2030 года) распоряжение Правительства РФ от 29 мая 2015 г. № 996-р.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Распоряжение Правительства РФ от 31 марта 2022 года № 678-р «Об утверждении Концепции развития дополнительного образования детей до 2030</w:t>
      </w:r>
    </w:p>
    <w:p w:rsidR="00463114" w:rsidRPr="00090443" w:rsidRDefault="00463114" w:rsidP="00463114">
      <w:pPr>
        <w:tabs>
          <w:tab w:val="left" w:pos="426"/>
          <w:tab w:val="left" w:pos="1134"/>
          <w:tab w:val="left" w:pos="9915"/>
        </w:tabs>
        <w:spacing w:after="0" w:line="276" w:lineRule="auto"/>
        <w:ind w:right="-8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года».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Постановление Главного государственного санитарного врача РФ от 28.01.2021 № 2 «Об утверждении санитарных правил и норм СП 1.2.3685- 21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Приказ Министерства образования и науки Российской Федерации </w:t>
      </w:r>
      <w:proofErr w:type="gramStart"/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от</w:t>
      </w:r>
      <w:proofErr w:type="gramEnd"/>
    </w:p>
    <w:p w:rsidR="00463114" w:rsidRPr="00090443" w:rsidRDefault="00463114" w:rsidP="00463114">
      <w:pPr>
        <w:tabs>
          <w:tab w:val="left" w:pos="426"/>
          <w:tab w:val="left" w:pos="1134"/>
          <w:tab w:val="left" w:pos="9915"/>
        </w:tabs>
        <w:spacing w:after="0" w:line="276" w:lineRule="auto"/>
        <w:ind w:right="-8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23.08.2017 г. № 816 «Об утверждении Порядка применения организациями,</w:t>
      </w:r>
    </w:p>
    <w:p w:rsidR="00463114" w:rsidRPr="00090443" w:rsidRDefault="00463114" w:rsidP="00463114">
      <w:pPr>
        <w:tabs>
          <w:tab w:val="left" w:pos="426"/>
          <w:tab w:val="left" w:pos="1134"/>
          <w:tab w:val="left" w:pos="9915"/>
        </w:tabs>
        <w:spacing w:after="0" w:line="276" w:lineRule="auto"/>
        <w:ind w:right="-8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proofErr w:type="gramStart"/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осуществляющими</w:t>
      </w:r>
      <w:proofErr w:type="gramEnd"/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Минпросвещения России от 27.07.2022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proofErr w:type="gramStart"/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  <w:proofErr w:type="gramEnd"/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</w:t>
      </w: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lastRenderedPageBreak/>
        <w:t>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Приказ Министерства просвещения Российской Федерации от 03.09.2019 </w:t>
      </w:r>
    </w:p>
    <w:p w:rsidR="00463114" w:rsidRPr="00090443" w:rsidRDefault="00463114" w:rsidP="00463114">
      <w:pPr>
        <w:tabs>
          <w:tab w:val="left" w:pos="426"/>
          <w:tab w:val="left" w:pos="1134"/>
          <w:tab w:val="left" w:pos="9915"/>
        </w:tabs>
        <w:spacing w:after="0" w:line="276" w:lineRule="auto"/>
        <w:ind w:right="-8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№ 467 «Об утверждении Целевой модели развития региональных систем дополнительного образования детей».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709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сертификатом».</w:t>
      </w:r>
    </w:p>
    <w:p w:rsidR="00463114" w:rsidRPr="00090443" w:rsidRDefault="00463114" w:rsidP="00463114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90443">
        <w:rPr>
          <w:rFonts w:ascii="Times New Roman" w:hAnsi="Times New Roman" w:cs="Times New Roman"/>
          <w:sz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Свердловской области, приказ Министерства образования и молодежной политики Свердловской области №</w:t>
      </w:r>
      <w:r>
        <w:rPr>
          <w:rFonts w:ascii="Times New Roman" w:hAnsi="Times New Roman" w:cs="Times New Roman"/>
          <w:sz w:val="28"/>
        </w:rPr>
        <w:t xml:space="preserve"> </w:t>
      </w:r>
      <w:r w:rsidRPr="00090443">
        <w:rPr>
          <w:rFonts w:ascii="Times New Roman" w:hAnsi="Times New Roman" w:cs="Times New Roman"/>
          <w:sz w:val="28"/>
        </w:rPr>
        <w:t xml:space="preserve">219-д от 04.03.2022 «О внесении изменений в методические рекомендации «Разработка дополнительных общеобразовательных программ в образовательных организациях», утвержденных приказом ГАНОУ </w:t>
      </w:r>
      <w:proofErr w:type="gramStart"/>
      <w:r w:rsidRPr="00090443">
        <w:rPr>
          <w:rFonts w:ascii="Times New Roman" w:hAnsi="Times New Roman" w:cs="Times New Roman"/>
          <w:sz w:val="28"/>
        </w:rPr>
        <w:t>СО</w:t>
      </w:r>
      <w:proofErr w:type="gramEnd"/>
      <w:r w:rsidRPr="00090443">
        <w:rPr>
          <w:rFonts w:ascii="Times New Roman" w:hAnsi="Times New Roman" w:cs="Times New Roman"/>
          <w:sz w:val="28"/>
        </w:rPr>
        <w:t xml:space="preserve"> «Дворец молодежи» от 01.11.2021 №</w:t>
      </w:r>
      <w:r>
        <w:rPr>
          <w:rFonts w:ascii="Times New Roman" w:hAnsi="Times New Roman" w:cs="Times New Roman"/>
          <w:sz w:val="28"/>
        </w:rPr>
        <w:t xml:space="preserve"> </w:t>
      </w:r>
      <w:r w:rsidRPr="00090443">
        <w:rPr>
          <w:rFonts w:ascii="Times New Roman" w:hAnsi="Times New Roman" w:cs="Times New Roman"/>
          <w:sz w:val="28"/>
        </w:rPr>
        <w:t>934-д.</w:t>
      </w:r>
    </w:p>
    <w:p w:rsidR="00463114" w:rsidRDefault="00463114">
      <w:pPr>
        <w:spacing w:after="200" w:line="276" w:lineRule="auto"/>
        <w:rPr>
          <w:rFonts w:ascii="Times New Roman" w:hAnsi="Times New Roman"/>
          <w:color w:val="000000"/>
          <w:kern w:val="24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kern w:val="24"/>
          <w:sz w:val="28"/>
          <w:szCs w:val="28"/>
        </w:rPr>
        <w:br w:type="page"/>
      </w:r>
    </w:p>
    <w:p w:rsidR="000238DC" w:rsidRDefault="00463114" w:rsidP="00463114">
      <w:pPr>
        <w:tabs>
          <w:tab w:val="left" w:pos="426"/>
          <w:tab w:val="left" w:pos="1134"/>
          <w:tab w:val="left" w:pos="9915"/>
        </w:tabs>
        <w:spacing w:after="0" w:line="276" w:lineRule="auto"/>
        <w:ind w:left="709" w:right="-8"/>
        <w:contextualSpacing/>
        <w:jc w:val="both"/>
        <w:rPr>
          <w:rFonts w:ascii="Times New Roman" w:hAnsi="Times New Roman" w:cs="Times New Roman"/>
          <w:sz w:val="28"/>
        </w:rPr>
      </w:pPr>
      <w:r w:rsidRPr="00463114">
        <w:rPr>
          <w:rFonts w:ascii="Times New Roman" w:hAnsi="Times New Roman" w:cs="Times New Roman"/>
          <w:sz w:val="28"/>
        </w:rPr>
        <w:lastRenderedPageBreak/>
        <w:t>В литературу</w:t>
      </w:r>
    </w:p>
    <w:p w:rsidR="00463114" w:rsidRDefault="00463114" w:rsidP="00463114">
      <w:pPr>
        <w:tabs>
          <w:tab w:val="left" w:pos="426"/>
          <w:tab w:val="left" w:pos="1134"/>
          <w:tab w:val="left" w:pos="9915"/>
        </w:tabs>
        <w:spacing w:after="0" w:line="276" w:lineRule="auto"/>
        <w:ind w:left="709" w:right="-8"/>
        <w:contextualSpacing/>
        <w:jc w:val="both"/>
        <w:rPr>
          <w:rFonts w:ascii="Times New Roman" w:hAnsi="Times New Roman" w:cs="Times New Roman"/>
          <w:b/>
          <w:sz w:val="28"/>
        </w:rPr>
      </w:pPr>
      <w:r w:rsidRPr="00463114">
        <w:rPr>
          <w:rFonts w:ascii="Times New Roman" w:hAnsi="Times New Roman" w:cs="Times New Roman"/>
          <w:b/>
          <w:sz w:val="28"/>
        </w:rPr>
        <w:t>Нормативные документы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Федеральный закон от 29.12.2012 г. № 273-ФЗ «Об образовании в Российской Федерации».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Федеральный закон РФ от 24.07.1998 № 124-ФЗ «Об основных гарантиях прав ребенка в Российской Федерации» (в редакции 2013 г.).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Стратегия развития воспитания в РФ на период до 2025 года (на плановый период до 2030 года) распоряжение Правительства РФ от 29 мая 2015 г. № 996-р.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Распоряжение Правительства РФ от 31 марта 2022 года № 678-р «Об утверждении Концепции развития дополнительного образования детей до 2030</w:t>
      </w:r>
    </w:p>
    <w:p w:rsidR="00463114" w:rsidRPr="00463114" w:rsidRDefault="00463114" w:rsidP="00463114">
      <w:pPr>
        <w:pStyle w:val="a3"/>
        <w:tabs>
          <w:tab w:val="left" w:pos="426"/>
          <w:tab w:val="left" w:pos="1134"/>
          <w:tab w:val="left" w:pos="9915"/>
        </w:tabs>
        <w:spacing w:after="0" w:line="276" w:lineRule="auto"/>
        <w:ind w:left="0" w:right="-8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63114">
        <w:rPr>
          <w:rFonts w:ascii="Times New Roman" w:hAnsi="Times New Roman" w:cs="Times New Roman"/>
          <w:color w:val="000000"/>
          <w:kern w:val="24"/>
          <w:sz w:val="28"/>
          <w:szCs w:val="28"/>
        </w:rPr>
        <w:t>года».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Постановление Главного государственного санитарного врача РФ от 28.01.2021 № 2 «Об утверждении санитарных правил и норм СП 1.2.3685- 21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63114" w:rsidRPr="00463114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Министерства образования и науки Российской Федерации от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463114">
        <w:rPr>
          <w:rFonts w:ascii="Times New Roman" w:hAnsi="Times New Roman" w:cs="Times New Roman"/>
          <w:color w:val="000000"/>
          <w:kern w:val="24"/>
          <w:sz w:val="28"/>
          <w:szCs w:val="28"/>
        </w:rPr>
        <w:t>23.08.2017 г. № 816 «Об утверждении Порядка применения организациями,</w:t>
      </w:r>
    </w:p>
    <w:p w:rsidR="00463114" w:rsidRPr="00463114" w:rsidRDefault="00463114" w:rsidP="00215CCD">
      <w:pPr>
        <w:pStyle w:val="a3"/>
        <w:tabs>
          <w:tab w:val="left" w:pos="426"/>
          <w:tab w:val="left" w:pos="1134"/>
          <w:tab w:val="left" w:pos="9915"/>
        </w:tabs>
        <w:spacing w:after="0" w:line="276" w:lineRule="auto"/>
        <w:ind w:left="0" w:right="-8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proofErr w:type="gramStart"/>
      <w:r w:rsidRPr="00463114">
        <w:rPr>
          <w:rFonts w:ascii="Times New Roman" w:hAnsi="Times New Roman" w:cs="Times New Roman"/>
          <w:color w:val="000000"/>
          <w:kern w:val="24"/>
          <w:sz w:val="28"/>
          <w:szCs w:val="28"/>
        </w:rPr>
        <w:t>осуществляющими</w:t>
      </w:r>
      <w:proofErr w:type="gramEnd"/>
      <w:r w:rsidRPr="0046311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Минпросвещения России от 27.07.2022 N 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proofErr w:type="gramStart"/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  <w:proofErr w:type="gramEnd"/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программ»).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</w:t>
      </w: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lastRenderedPageBreak/>
        <w:t>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Приказ Министерства просвещения Российской Федерации от 03.09.2019 </w:t>
      </w:r>
    </w:p>
    <w:p w:rsidR="00463114" w:rsidRPr="00463114" w:rsidRDefault="00463114" w:rsidP="00215CCD">
      <w:pPr>
        <w:pStyle w:val="a3"/>
        <w:tabs>
          <w:tab w:val="left" w:pos="426"/>
          <w:tab w:val="left" w:pos="1134"/>
          <w:tab w:val="left" w:pos="9915"/>
        </w:tabs>
        <w:spacing w:after="0" w:line="276" w:lineRule="auto"/>
        <w:ind w:left="0" w:right="-8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463114">
        <w:rPr>
          <w:rFonts w:ascii="Times New Roman" w:hAnsi="Times New Roman" w:cs="Times New Roman"/>
          <w:color w:val="000000"/>
          <w:kern w:val="24"/>
          <w:sz w:val="28"/>
          <w:szCs w:val="28"/>
        </w:rPr>
        <w:t>№ 467 «Об утверждении Целевой модели развития региональных систем дополнительного образования детей».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463114" w:rsidRPr="00090443" w:rsidRDefault="00463114" w:rsidP="00463114">
      <w:pPr>
        <w:numPr>
          <w:ilvl w:val="0"/>
          <w:numId w:val="2"/>
        </w:numPr>
        <w:tabs>
          <w:tab w:val="left" w:pos="426"/>
          <w:tab w:val="left" w:pos="1134"/>
          <w:tab w:val="left" w:pos="9915"/>
        </w:tabs>
        <w:spacing w:after="0" w:line="276" w:lineRule="auto"/>
        <w:ind w:left="0" w:right="-8" w:firstLine="0"/>
        <w:contextualSpacing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090443">
        <w:rPr>
          <w:rFonts w:ascii="Times New Roman" w:hAnsi="Times New Roman" w:cs="Times New Roman"/>
          <w:color w:val="000000"/>
          <w:kern w:val="24"/>
          <w:sz w:val="28"/>
          <w:szCs w:val="28"/>
        </w:rPr>
        <w:t>Приказ Министерства образования и молодежной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соответствии с социальным сертификатом».</w:t>
      </w:r>
    </w:p>
    <w:p w:rsidR="00463114" w:rsidRDefault="00463114" w:rsidP="00463114">
      <w:pPr>
        <w:numPr>
          <w:ilvl w:val="0"/>
          <w:numId w:val="2"/>
        </w:numPr>
        <w:tabs>
          <w:tab w:val="left" w:pos="426"/>
          <w:tab w:val="left" w:pos="113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90443">
        <w:rPr>
          <w:rFonts w:ascii="Times New Roman" w:hAnsi="Times New Roman" w:cs="Times New Roman"/>
          <w:sz w:val="28"/>
        </w:rPr>
        <w:t>Требования к дополнительным общеобразовательным общеразвивающим программам для включения в систему персонифицированного финансирования дополнительного образования Свердловской области, приказ Министерства образования и молодежной политики Свердловской области №</w:t>
      </w:r>
      <w:r>
        <w:rPr>
          <w:rFonts w:ascii="Times New Roman" w:hAnsi="Times New Roman" w:cs="Times New Roman"/>
          <w:sz w:val="28"/>
        </w:rPr>
        <w:t xml:space="preserve"> </w:t>
      </w:r>
      <w:r w:rsidRPr="00090443">
        <w:rPr>
          <w:rFonts w:ascii="Times New Roman" w:hAnsi="Times New Roman" w:cs="Times New Roman"/>
          <w:sz w:val="28"/>
        </w:rPr>
        <w:t xml:space="preserve">219-д от 04.03.2022 «О внесении изменений в методические рекомендации «Разработка дополнительных общеобразовательных программ в образовательных организациях», утвержденных приказом ГАНОУ </w:t>
      </w:r>
      <w:proofErr w:type="gramStart"/>
      <w:r w:rsidRPr="00090443">
        <w:rPr>
          <w:rFonts w:ascii="Times New Roman" w:hAnsi="Times New Roman" w:cs="Times New Roman"/>
          <w:sz w:val="28"/>
        </w:rPr>
        <w:t>СО</w:t>
      </w:r>
      <w:proofErr w:type="gramEnd"/>
      <w:r w:rsidRPr="00090443">
        <w:rPr>
          <w:rFonts w:ascii="Times New Roman" w:hAnsi="Times New Roman" w:cs="Times New Roman"/>
          <w:sz w:val="28"/>
        </w:rPr>
        <w:t xml:space="preserve"> «Дворец молодежи» от 01.11.2021 №</w:t>
      </w:r>
      <w:r>
        <w:rPr>
          <w:rFonts w:ascii="Times New Roman" w:hAnsi="Times New Roman" w:cs="Times New Roman"/>
          <w:sz w:val="28"/>
        </w:rPr>
        <w:t xml:space="preserve"> </w:t>
      </w:r>
      <w:r w:rsidRPr="00090443">
        <w:rPr>
          <w:rFonts w:ascii="Times New Roman" w:hAnsi="Times New Roman" w:cs="Times New Roman"/>
          <w:sz w:val="28"/>
        </w:rPr>
        <w:t>934-д.</w:t>
      </w:r>
    </w:p>
    <w:p w:rsidR="00F36C01" w:rsidRDefault="00F36C01" w:rsidP="00F36C01">
      <w:pPr>
        <w:tabs>
          <w:tab w:val="left" w:pos="426"/>
          <w:tab w:val="left" w:pos="1134"/>
        </w:tabs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sectPr w:rsidR="00F36C01" w:rsidSect="0046311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0782"/>
    <w:multiLevelType w:val="hybridMultilevel"/>
    <w:tmpl w:val="8DE61518"/>
    <w:lvl w:ilvl="0" w:tplc="351851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3D18B0"/>
    <w:multiLevelType w:val="hybridMultilevel"/>
    <w:tmpl w:val="A8E27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E8D"/>
    <w:rsid w:val="000238DC"/>
    <w:rsid w:val="0018051B"/>
    <w:rsid w:val="00215CCD"/>
    <w:rsid w:val="00300054"/>
    <w:rsid w:val="003C5BD7"/>
    <w:rsid w:val="00463114"/>
    <w:rsid w:val="00662CAF"/>
    <w:rsid w:val="0069426C"/>
    <w:rsid w:val="006D0E8D"/>
    <w:rsid w:val="00B04845"/>
    <w:rsid w:val="00CF4AEE"/>
    <w:rsid w:val="00F36C01"/>
    <w:rsid w:val="00F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2025-10-28T04:19:00Z</dcterms:created>
  <dcterms:modified xsi:type="dcterms:W3CDTF">2025-10-28T04:19:00Z</dcterms:modified>
</cp:coreProperties>
</file>